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Default="00B3448B" w:rsidP="00B3448B"/>
    <w:p w:rsidR="004A6BAC" w:rsidRPr="00642E12" w:rsidRDefault="004A6BAC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846F44" w:rsidRPr="00846F44">
          <w:rPr>
            <w:rStyle w:val="a9"/>
          </w:rPr>
          <w:t>Акционерное общество "Енисейское речное пароходство"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846F44" w:rsidRPr="00F06873" w:rsidTr="004654AF">
        <w:trPr>
          <w:jc w:val="center"/>
        </w:trPr>
        <w:tc>
          <w:tcPr>
            <w:tcW w:w="3518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846F44" w:rsidRPr="00F06873" w:rsidRDefault="00846F44" w:rsidP="00AD399A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118" w:type="dxa"/>
            <w:vAlign w:val="center"/>
          </w:tcPr>
          <w:p w:rsidR="00846F44" w:rsidRPr="00F06873" w:rsidRDefault="00846F4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063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1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46F44" w:rsidRPr="00F06873" w:rsidTr="004654AF">
        <w:trPr>
          <w:jc w:val="center"/>
        </w:trPr>
        <w:tc>
          <w:tcPr>
            <w:tcW w:w="3518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846F44" w:rsidRPr="00F06873" w:rsidRDefault="00846F44" w:rsidP="00AD399A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3118" w:type="dxa"/>
            <w:vAlign w:val="center"/>
          </w:tcPr>
          <w:p w:rsidR="00846F44" w:rsidRPr="00F06873" w:rsidRDefault="00846F4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063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1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46F44" w:rsidRPr="00F06873" w:rsidTr="004654AF">
        <w:trPr>
          <w:jc w:val="center"/>
        </w:trPr>
        <w:tc>
          <w:tcPr>
            <w:tcW w:w="3518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846F44" w:rsidRPr="00F06873" w:rsidRDefault="00846F44" w:rsidP="00AD399A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18" w:type="dxa"/>
            <w:vAlign w:val="center"/>
          </w:tcPr>
          <w:p w:rsidR="00846F44" w:rsidRPr="00F06873" w:rsidRDefault="00846F4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846F44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846F4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846F4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846F4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846F4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846F4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AD399A" w:rsidRDefault="00AD399A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846F44" w:rsidRDefault="00F06873" w:rsidP="00846F44">
      <w:pPr>
        <w:jc w:val="right"/>
        <w:rPr>
          <w:sz w:val="20"/>
        </w:rPr>
      </w:pPr>
      <w:r w:rsidRPr="00F06873">
        <w:t>Таблица 2</w:t>
      </w:r>
      <w:r w:rsidR="00846F44">
        <w:fldChar w:fldCharType="begin"/>
      </w:r>
      <w:r w:rsidR="00846F44">
        <w:instrText xml:space="preserve"> INCLUDETEXT  "Z:\\Новые БАЗЫ САРМ\\САРМ 123 9701-9900\\ARMv51_files\\sv_ved_org_4.xml" \! \t "C:\\Program Files (x86)\\Аттестация-5.1\\xsl\\per_rm\\form2_01.xsl"  \* MERGEFORMAT </w:instrText>
      </w:r>
      <w:r w:rsidR="00846F44"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485"/>
        <w:gridCol w:w="3038"/>
        <w:gridCol w:w="332"/>
        <w:gridCol w:w="332"/>
        <w:gridCol w:w="479"/>
        <w:gridCol w:w="367"/>
        <w:gridCol w:w="332"/>
        <w:gridCol w:w="457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637"/>
        <w:gridCol w:w="637"/>
        <w:gridCol w:w="637"/>
        <w:gridCol w:w="637"/>
        <w:gridCol w:w="637"/>
        <w:gridCol w:w="484"/>
        <w:gridCol w:w="431"/>
      </w:tblGrid>
      <w:tr w:rsidR="00846F44">
        <w:trPr>
          <w:divId w:val="119531186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питание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Право на досрочное назначение страховой пенсии (да/нет) </w:t>
            </w:r>
          </w:p>
        </w:tc>
      </w:tr>
      <w:tr w:rsidR="00846F44">
        <w:trPr>
          <w:divId w:val="1195311865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46F44" w:rsidRDefault="00846F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rPr>
                <w:sz w:val="16"/>
                <w:szCs w:val="16"/>
              </w:rPr>
            </w:pPr>
          </w:p>
        </w:tc>
      </w:tr>
      <w:tr w:rsidR="00846F44">
        <w:trPr>
          <w:divId w:val="119531186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"ЕРП" Подтесовская ремонтно-эксплуатационная база флота (Красноярский край, Енисейский район, п.Подтесово, ул.Калинина № 2)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Береговые подразделения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технической эксплуатации флота (06)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Береговой производственный участок (07)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250723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Энергоцех (10)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Флот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Очистная станция-3 (09), баржа нефтеналивная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030913/03.09-фл.Подт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Ангара-62 (20), пр.Р 96А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Александр Сибиряков (36), пр.428,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Леонид Головачев (38), пр.428,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073813/07.38-фл.Подт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 (по топливоподготовке)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РТ-694 (57), пр.1741,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125713/ 12.57-фл.Подт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РТ-701 (59), пр.1741,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4A6B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075913/07.59-фл.Подт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Маклаков (63),пр.758, (буксирный теплоход)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Степан Фомин (69), пр. Р-77 (нефтеналивное)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Весьегонск (72), пр.21-88, сухогрузный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РТ-759 (80), пр. 1741А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КПЛ-16/30 № 58 (82) пр.Р-108 (несамоходный плавкран)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018213/01.82-фл.Подт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028213/02.82-фл.Подт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038213/03.82-фл.Подт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048213/04.82-фл.Подт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058213/05.82-фл.Подт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БТП-605 (83), пр. 81170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ОТА-965 (85), пр. 758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048513/04.85-фл.Подт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капитана-второй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КПЛ-1604 (88), пр. Д 9012 (плавкран)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Бункеровочная станция-7 (91)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шкипера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"Капитан Ильина" (94), пр. 27-410, сухогрузный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049413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"ЕРП" Красноярский судоремонтный центр (г. Красноярск, пр. Красноярский рабочий, 150)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Береговые подразделения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Транспортно-хозяйственный цех (07)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070722/07.07-КСЦ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(ГАЗ-А65R32, г/н Н723ТТ 124)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Ремонтно-строительный участок (11)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Флот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КПЛ-5/30 № 68Р (01), пр. Р-99 (плавучий кран)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040112/04.01-фл.КСЦ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Минусинск (20), пр. Р-14А (буксирный теплоход)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туер "Енисей" (23), пр.И-1111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Александр Кизим (31), пр. 758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053112/05.31-фл.КСЦ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Смирнов (34), пр. 758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053412/05.34-фл.КСЦ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Пановик (38), пр. 758АМ (буксир-толкач) - рейдовый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103812/10.38-фл.КСЦ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Лейтенант Филиппов (40), пр.1741А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104012/10.40-фл.Подт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"Капитан Колов " (42), пр.1741А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044212/04.42-фл.КСЦ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"Краснодар" (50), пр. 573Б, сухогрузный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065012/06.50-фл.КСЦ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"Капитан Тронин" (55), пр. 936 (сухогрузный)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045512/04.55-</w:t>
            </w:r>
            <w:r>
              <w:rPr>
                <w:sz w:val="18"/>
                <w:szCs w:val="18"/>
              </w:rPr>
              <w:lastRenderedPageBreak/>
              <w:t>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Третий помощник капитана-третий </w:t>
            </w:r>
            <w:r>
              <w:rPr>
                <w:sz w:val="18"/>
                <w:szCs w:val="18"/>
              </w:rPr>
              <w:lastRenderedPageBreak/>
              <w:t>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115512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ТНМ-27 (69), пр. 795 (танкер)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046912/04.69-фл.КСЦ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РТ-706 (85), пр. 1741А (буксир-толкач)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098512/09.85-фл.КСЦ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"ЕРП" Ермолаевская ремонтно-эксплуатационная база флота (Красноярский край, Березовский район, п. Ермолаевский Затон)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Флот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Очистная станция-1 (07)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010714/01.07-Ерм.фл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Механик-шкипер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020714/02.07-Ерм.фл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Шкипер-моторист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030714/03.07-Ерм.фл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шкипера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АО "ЕРП" (660049, г. Красноярск, ул. Бограда, д.15)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Руководство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эксплуатации флота (10)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Диспетчерский отдел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031001/03.10-Упр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041001/04.10-Упр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051001/05.10-Упр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061001/06.10-Упр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безопасности судовождения (11)</w:t>
            </w:r>
            <w:bookmarkStart w:id="6" w:name="_GoBack"/>
            <w:bookmarkEnd w:id="6"/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безопасности судовождения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041101/04.11-Упр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Капитан-наставник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051101/05.11-Упр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Капитан-наставник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061101/06.11-Упр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Капитан-наставник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1A7D" w:rsidRDefault="00FD1A7D" w:rsidP="00FD1A7D">
            <w:pPr>
              <w:jc w:val="center"/>
              <w:rPr>
                <w:sz w:val="18"/>
                <w:szCs w:val="18"/>
              </w:rPr>
            </w:pPr>
          </w:p>
          <w:p w:rsidR="004A6BAC" w:rsidRDefault="00846F44" w:rsidP="00FD1A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Административно-хозяйственное управление (19)</w:t>
            </w:r>
          </w:p>
        </w:tc>
      </w:tr>
      <w:tr w:rsidR="00846F44">
        <w:trPr>
          <w:divId w:val="1195311865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эксплуатации административного здания</w:t>
            </w:r>
          </w:p>
        </w:tc>
      </w:tr>
      <w:tr w:rsidR="00846F44">
        <w:trPr>
          <w:divId w:val="11953118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051901/05.19-Упр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систем вентиляции и кондициониро</w:t>
            </w:r>
            <w:r>
              <w:rPr>
                <w:sz w:val="18"/>
                <w:szCs w:val="18"/>
              </w:rPr>
              <w:lastRenderedPageBreak/>
              <w:t>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44" w:rsidRDefault="00846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846F44" w:rsidP="00846F44">
      <w:pPr>
        <w:jc w:val="right"/>
        <w:rPr>
          <w:sz w:val="18"/>
          <w:szCs w:val="18"/>
          <w:lang w:val="en-US"/>
        </w:rPr>
      </w:pPr>
      <w:r>
        <w:fldChar w:fldCharType="end"/>
      </w: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846F44">
          <w:rPr>
            <w:rStyle w:val="a9"/>
          </w:rPr>
          <w:t>29.11.2024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46F44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46F44" w:rsidP="009D6532">
            <w:pPr>
              <w:pStyle w:val="aa"/>
            </w:pPr>
            <w:r>
              <w:t>Грудинов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46F4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846F4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46F44" w:rsidP="009D6532">
            <w:pPr>
              <w:pStyle w:val="aa"/>
            </w:pPr>
            <w:r>
              <w:t>Начальник Отдела бюджетирования, организации и оплаты труда Управления по персоналу и социальной политике ООО "Норникель –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46F44" w:rsidP="009D6532">
            <w:pPr>
              <w:pStyle w:val="aa"/>
            </w:pPr>
            <w:r>
              <w:t>Иванникова Людмила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46F4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46F4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46F44" w:rsidRPr="00846F44" w:rsidTr="00846F4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  <w:r>
              <w:t>Заместитель генерального директора по промышленной безопасности, охране труда и экологии АО "ЕРП"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  <w:r>
              <w:t>Фейгина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</w:tr>
      <w:tr w:rsidR="00846F44" w:rsidRPr="00846F44" w:rsidTr="00846F4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(дата)</w:t>
            </w:r>
          </w:p>
        </w:tc>
      </w:tr>
      <w:tr w:rsidR="00846F44" w:rsidRPr="00846F44" w:rsidTr="00846F4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  <w:r>
              <w:t>Карзевич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</w:tr>
      <w:tr w:rsidR="00846F44" w:rsidRPr="00846F44" w:rsidTr="00846F4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(дата)</w:t>
            </w:r>
          </w:p>
        </w:tc>
      </w:tr>
      <w:tr w:rsidR="00846F44" w:rsidRPr="00846F44" w:rsidTr="00846F4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6F44" w:rsidRPr="00846F44" w:rsidRDefault="00846F44" w:rsidP="009D6532">
            <w:pPr>
              <w:pStyle w:val="aa"/>
            </w:pPr>
          </w:p>
        </w:tc>
      </w:tr>
      <w:tr w:rsidR="00846F44" w:rsidRPr="00846F44" w:rsidTr="00846F4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6F44" w:rsidRPr="00846F44" w:rsidRDefault="00846F44" w:rsidP="009D6532">
            <w:pPr>
              <w:pStyle w:val="aa"/>
              <w:rPr>
                <w:vertAlign w:val="superscript"/>
              </w:rPr>
            </w:pPr>
            <w:r w:rsidRPr="00846F44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846F44" w:rsidTr="00AD399A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46F44" w:rsidRDefault="00846F44" w:rsidP="002743B5">
            <w:pPr>
              <w:pStyle w:val="aa"/>
            </w:pPr>
            <w:r w:rsidRPr="00846F44">
              <w:t>4536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846F44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46F44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846F44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46F44" w:rsidRDefault="00846F44" w:rsidP="002743B5">
            <w:pPr>
              <w:pStyle w:val="aa"/>
            </w:pPr>
            <w:r w:rsidRPr="00846F44">
              <w:t>Тарасова Юлия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846F44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846F44" w:rsidRDefault="00846F44" w:rsidP="002743B5">
            <w:pPr>
              <w:pStyle w:val="aa"/>
            </w:pPr>
            <w:r>
              <w:t>29.11.2024</w:t>
            </w:r>
          </w:p>
        </w:tc>
      </w:tr>
      <w:tr w:rsidR="002743B5" w:rsidRPr="00846F44" w:rsidTr="00AD399A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43B5" w:rsidRPr="00AD399A" w:rsidRDefault="00846F44" w:rsidP="002743B5">
            <w:pPr>
              <w:pStyle w:val="aa"/>
              <w:rPr>
                <w:b/>
                <w:vertAlign w:val="superscript"/>
              </w:rPr>
            </w:pPr>
            <w:r w:rsidRPr="00AD39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AD399A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43B5" w:rsidRPr="00AD399A" w:rsidRDefault="00846F44" w:rsidP="002743B5">
            <w:pPr>
              <w:pStyle w:val="aa"/>
              <w:rPr>
                <w:b/>
                <w:vertAlign w:val="superscript"/>
              </w:rPr>
            </w:pPr>
            <w:r w:rsidRPr="00AD399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AD399A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43B5" w:rsidRPr="00AD399A" w:rsidRDefault="00846F44" w:rsidP="002743B5">
            <w:pPr>
              <w:pStyle w:val="aa"/>
              <w:rPr>
                <w:b/>
                <w:vertAlign w:val="superscript"/>
              </w:rPr>
            </w:pPr>
            <w:r w:rsidRPr="00AD399A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D399A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43B5" w:rsidRPr="00AD399A" w:rsidRDefault="00846F44" w:rsidP="002743B5">
            <w:pPr>
              <w:pStyle w:val="aa"/>
              <w:rPr>
                <w:vertAlign w:val="superscript"/>
              </w:rPr>
            </w:pPr>
            <w:r w:rsidRPr="00AD399A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AD399A">
      <w:footerReference w:type="default" r:id="rId6"/>
      <w:pgSz w:w="16838" w:h="11906" w:orient="landscape"/>
      <w:pgMar w:top="964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E4F" w:rsidRPr="00846F44" w:rsidRDefault="00F14E4F" w:rsidP="00846F44">
      <w:pPr>
        <w:rPr>
          <w:szCs w:val="24"/>
        </w:rPr>
      </w:pPr>
      <w:r>
        <w:separator/>
      </w:r>
    </w:p>
  </w:endnote>
  <w:endnote w:type="continuationSeparator" w:id="0">
    <w:p w:rsidR="00F14E4F" w:rsidRPr="00846F44" w:rsidRDefault="00F14E4F" w:rsidP="00846F44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99A" w:rsidRDefault="00AD399A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F6494C">
      <w:rPr>
        <w:noProof/>
      </w:rPr>
      <w:t>5</w:t>
    </w:r>
    <w:r>
      <w:fldChar w:fldCharType="end"/>
    </w:r>
  </w:p>
  <w:p w:rsidR="00AD399A" w:rsidRDefault="00AD399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E4F" w:rsidRPr="00846F44" w:rsidRDefault="00F14E4F" w:rsidP="00846F44">
      <w:pPr>
        <w:rPr>
          <w:szCs w:val="24"/>
        </w:rPr>
      </w:pPr>
      <w:r>
        <w:separator/>
      </w:r>
    </w:p>
  </w:footnote>
  <w:footnote w:type="continuationSeparator" w:id="0">
    <w:p w:rsidR="00F14E4F" w:rsidRPr="00846F44" w:rsidRDefault="00F14E4F" w:rsidP="00846F44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8"/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Акционерное общество &quot;Енисейское речное пароходство&quot;"/>
    <w:docVar w:name="close_doc_flag" w:val="0"/>
    <w:docVar w:name="doc_name" w:val="Документ8"/>
    <w:docVar w:name="doc_type" w:val="5"/>
    <w:docVar w:name="fill_date" w:val="29.11.2024"/>
    <w:docVar w:name="org_guid" w:val="DF2FCA2CEFB14DD1BA51AAE3A6FD26F9"/>
    <w:docVar w:name="org_id" w:val="4"/>
    <w:docVar w:name="org_name" w:val="     "/>
    <w:docVar w:name="pers_guids" w:val="009313B99240490ABC8EEA19F19A6286@"/>
    <w:docVar w:name="pers_snils" w:val="009313B99240490ABC8EEA19F19A6286@"/>
    <w:docVar w:name="podr_id" w:val="org_4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prikaz_sout" w:val="817"/>
    <w:docVar w:name="rbtd_adr" w:val="     "/>
    <w:docVar w:name="rbtd_name" w:val="Акционерное общество &quot;Енисейское речное пароходство&quot;"/>
    <w:docVar w:name="step_test" w:val="54"/>
    <w:docVar w:name="sv_docs" w:val="1"/>
  </w:docVars>
  <w:rsids>
    <w:rsidRoot w:val="00846F44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A6BAC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846F44"/>
    <w:rsid w:val="00936F48"/>
    <w:rsid w:val="009647F7"/>
    <w:rsid w:val="009A1326"/>
    <w:rsid w:val="009D6532"/>
    <w:rsid w:val="00A026A4"/>
    <w:rsid w:val="00AD399A"/>
    <w:rsid w:val="00AF1EDF"/>
    <w:rsid w:val="00B12F45"/>
    <w:rsid w:val="00B2089E"/>
    <w:rsid w:val="00B3448B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14E4F"/>
    <w:rsid w:val="00F262EE"/>
    <w:rsid w:val="00F46395"/>
    <w:rsid w:val="00F6494C"/>
    <w:rsid w:val="00F835B0"/>
    <w:rsid w:val="00FD1A7D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8F44B3"/>
  <w15:docId w15:val="{E12D7007-1E1F-4596-B931-1E92AB7D1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Normal (Web)"/>
    <w:basedOn w:val="a"/>
    <w:uiPriority w:val="99"/>
    <w:unhideWhenUsed/>
    <w:rsid w:val="00846F44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rsid w:val="00846F4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846F44"/>
    <w:rPr>
      <w:sz w:val="24"/>
    </w:rPr>
  </w:style>
  <w:style w:type="paragraph" w:styleId="ae">
    <w:name w:val="footer"/>
    <w:basedOn w:val="a"/>
    <w:link w:val="af"/>
    <w:uiPriority w:val="99"/>
    <w:rsid w:val="00846F4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846F44"/>
    <w:rPr>
      <w:sz w:val="24"/>
    </w:rPr>
  </w:style>
  <w:style w:type="paragraph" w:styleId="af0">
    <w:name w:val="Balloon Text"/>
    <w:basedOn w:val="a"/>
    <w:link w:val="af1"/>
    <w:semiHidden/>
    <w:unhideWhenUsed/>
    <w:rsid w:val="00FD1A7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semiHidden/>
    <w:rsid w:val="00FD1A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54</TotalTime>
  <Pages>1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j.tarasova</dc:creator>
  <cp:keywords/>
  <dc:description/>
  <cp:lastModifiedBy>Карзевич Наталья Всеволодовна</cp:lastModifiedBy>
  <cp:revision>3</cp:revision>
  <cp:lastPrinted>2025-01-09T03:02:00Z</cp:lastPrinted>
  <dcterms:created xsi:type="dcterms:W3CDTF">2024-11-27T05:14:00Z</dcterms:created>
  <dcterms:modified xsi:type="dcterms:W3CDTF">2025-01-09T03:50:00Z</dcterms:modified>
</cp:coreProperties>
</file>